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5A13" w14:textId="77777777" w:rsidR="007803A4" w:rsidRDefault="007803A4" w:rsidP="007803A4">
      <w:pPr>
        <w:jc w:val="center"/>
        <w:rPr>
          <w:b/>
          <w:bCs/>
          <w:sz w:val="28"/>
          <w:szCs w:val="28"/>
        </w:rPr>
      </w:pPr>
      <w:r>
        <w:rPr>
          <w:b/>
          <w:bCs/>
          <w:sz w:val="28"/>
          <w:szCs w:val="28"/>
        </w:rPr>
        <w:t>SKUODO RAJONO SAVIVALDYBĖS TARYBA</w:t>
      </w:r>
    </w:p>
    <w:p w14:paraId="7E6D7DE4" w14:textId="77777777" w:rsidR="00EB63BE" w:rsidRDefault="00EB63BE" w:rsidP="007803A4">
      <w:pPr>
        <w:jc w:val="center"/>
      </w:pPr>
    </w:p>
    <w:p w14:paraId="755958E2" w14:textId="77777777" w:rsidR="007803A4" w:rsidRDefault="007803A4" w:rsidP="007803A4">
      <w:pPr>
        <w:jc w:val="center"/>
        <w:rPr>
          <w:b/>
          <w:bCs/>
          <w:color w:val="000000"/>
        </w:rPr>
      </w:pPr>
      <w:r>
        <w:rPr>
          <w:b/>
          <w:bCs/>
          <w:color w:val="000000"/>
        </w:rPr>
        <w:t>SPRENDIMAS</w:t>
      </w:r>
    </w:p>
    <w:p w14:paraId="1B0B05D8" w14:textId="7FB3D447" w:rsidR="007803A4" w:rsidRDefault="007803A4" w:rsidP="007803A4">
      <w:pPr>
        <w:jc w:val="center"/>
        <w:rPr>
          <w:b/>
        </w:rPr>
      </w:pPr>
      <w:r w:rsidRPr="008C20A1">
        <w:rPr>
          <w:b/>
        </w:rPr>
        <w:t>DĖL</w:t>
      </w:r>
      <w:r>
        <w:rPr>
          <w:b/>
        </w:rPr>
        <w:t xml:space="preserve"> ATSTOVO DELEGAVIMO Į SKUODO MIESTO VIETOS VEIKLOS GRUPĖS VALDYMO ORGANĄ</w:t>
      </w:r>
    </w:p>
    <w:p w14:paraId="28043B25" w14:textId="77777777" w:rsidR="007803A4" w:rsidRDefault="007803A4" w:rsidP="007803A4">
      <w:pPr>
        <w:jc w:val="center"/>
        <w:rPr>
          <w:b/>
        </w:rPr>
      </w:pPr>
    </w:p>
    <w:p w14:paraId="396F594E" w14:textId="7A72AF21" w:rsidR="007803A4" w:rsidRDefault="007803A4" w:rsidP="007803A4">
      <w:pPr>
        <w:jc w:val="center"/>
        <w:rPr>
          <w:color w:val="000000"/>
        </w:rPr>
      </w:pPr>
      <w:r>
        <w:t>2025 m. kovo</w:t>
      </w:r>
      <w:r>
        <w:t xml:space="preserve"> 10 </w:t>
      </w:r>
      <w:r>
        <w:t xml:space="preserve">d. </w:t>
      </w:r>
      <w:r>
        <w:rPr>
          <w:color w:val="000000"/>
        </w:rPr>
        <w:t>Nr. T10-</w:t>
      </w:r>
      <w:r>
        <w:rPr>
          <w:color w:val="000000"/>
        </w:rPr>
        <w:t>59</w:t>
      </w:r>
    </w:p>
    <w:p w14:paraId="5DD286C4" w14:textId="22205419" w:rsidR="007803A4" w:rsidRDefault="007803A4" w:rsidP="007803A4">
      <w:pPr>
        <w:jc w:val="center"/>
        <w:rPr>
          <w:color w:val="000000"/>
        </w:rPr>
      </w:pPr>
      <w:r>
        <w:rPr>
          <w:color w:val="000000"/>
        </w:rPr>
        <w:t>Skuodas</w:t>
      </w:r>
    </w:p>
    <w:p w14:paraId="394A9CA5" w14:textId="77777777" w:rsidR="007803A4" w:rsidRDefault="007803A4" w:rsidP="007803A4">
      <w:pPr>
        <w:jc w:val="center"/>
        <w:rPr>
          <w:color w:val="000000"/>
        </w:rPr>
      </w:pPr>
    </w:p>
    <w:p w14:paraId="7E10A818" w14:textId="77777777" w:rsidR="007803A4" w:rsidRDefault="007803A4" w:rsidP="007803A4">
      <w:pPr>
        <w:jc w:val="center"/>
      </w:pPr>
    </w:p>
    <w:p w14:paraId="23040886" w14:textId="2E3ED0D9" w:rsidR="00FE0954" w:rsidRPr="00487088" w:rsidRDefault="00507EFD" w:rsidP="00221D91">
      <w:pPr>
        <w:ind w:firstLine="1247"/>
        <w:jc w:val="both"/>
        <w:rPr>
          <w:color w:val="auto"/>
          <w:lang w:eastAsia="lt-LT"/>
        </w:rPr>
      </w:pPr>
      <w:r>
        <w:t xml:space="preserve">Vadovaudamasi </w:t>
      </w:r>
      <w:r w:rsidR="00B37015" w:rsidRPr="00BD21DE">
        <w:t xml:space="preserve">Lietuvos Respublikos vietos savivaldos įstatymo </w:t>
      </w:r>
      <w:r w:rsidR="00B37015">
        <w:t>1</w:t>
      </w:r>
      <w:r w:rsidR="008C3307">
        <w:t>5</w:t>
      </w:r>
      <w:r w:rsidR="00B37015">
        <w:t xml:space="preserve"> straipsnio </w:t>
      </w:r>
      <w:r w:rsidR="00CD1B69">
        <w:t xml:space="preserve">4 dalimi, </w:t>
      </w:r>
      <w:r w:rsidR="006C7A5D">
        <w:rPr>
          <w:rFonts w:eastAsia="Calibri"/>
          <w:bCs/>
          <w:color w:val="auto"/>
        </w:rPr>
        <w:t>V</w:t>
      </w:r>
      <w:r w:rsidR="006C7A5D" w:rsidRPr="006C7A5D">
        <w:rPr>
          <w:rFonts w:eastAsia="Calibri"/>
          <w:bCs/>
          <w:color w:val="auto"/>
        </w:rPr>
        <w:t>ietos plėtros strategijų rengimo ir atrankos taisyk</w:t>
      </w:r>
      <w:r w:rsidR="006C7A5D">
        <w:rPr>
          <w:rFonts w:eastAsia="Calibri"/>
          <w:bCs/>
          <w:color w:val="auto"/>
        </w:rPr>
        <w:t xml:space="preserve">lių, patvirtintų </w:t>
      </w:r>
      <w:r w:rsidR="006C7A5D" w:rsidRPr="006C7A5D">
        <w:rPr>
          <w:color w:val="auto"/>
          <w:lang w:eastAsia="lt-LT"/>
        </w:rPr>
        <w:t>Lietuvos Respublikos vidaus reikalų ministro</w:t>
      </w:r>
      <w:r w:rsidR="006C7A5D">
        <w:rPr>
          <w:color w:val="auto"/>
          <w:lang w:eastAsia="lt-LT"/>
        </w:rPr>
        <w:t xml:space="preserve"> </w:t>
      </w:r>
      <w:r w:rsidR="006C7A5D" w:rsidRPr="006C7A5D">
        <w:rPr>
          <w:color w:val="auto"/>
          <w:lang w:eastAsia="lt-LT"/>
        </w:rPr>
        <w:t xml:space="preserve">2022 m. spalio 28 d. įsakymu Nr. 1V-672 </w:t>
      </w:r>
      <w:r w:rsidR="006C7A5D">
        <w:rPr>
          <w:color w:val="auto"/>
          <w:lang w:eastAsia="lt-LT"/>
        </w:rPr>
        <w:t xml:space="preserve">„Dėl </w:t>
      </w:r>
      <w:r w:rsidR="005D4AE1">
        <w:rPr>
          <w:color w:val="auto"/>
          <w:lang w:eastAsia="lt-LT"/>
        </w:rPr>
        <w:t>V</w:t>
      </w:r>
      <w:r w:rsidR="006C7A5D">
        <w:rPr>
          <w:color w:val="auto"/>
          <w:lang w:eastAsia="lt-LT"/>
        </w:rPr>
        <w:t>ietos plėtros strategijų rengimo ir atrank</w:t>
      </w:r>
      <w:r w:rsidR="00487088">
        <w:rPr>
          <w:color w:val="auto"/>
          <w:lang w:eastAsia="lt-LT"/>
        </w:rPr>
        <w:t>os</w:t>
      </w:r>
      <w:r w:rsidR="006C7A5D">
        <w:rPr>
          <w:color w:val="auto"/>
          <w:lang w:eastAsia="lt-LT"/>
        </w:rPr>
        <w:t xml:space="preserve"> taisyklių</w:t>
      </w:r>
      <w:r w:rsidR="00487088">
        <w:rPr>
          <w:color w:val="auto"/>
          <w:lang w:eastAsia="lt-LT"/>
        </w:rPr>
        <w:t xml:space="preserve"> patvirtinimo“</w:t>
      </w:r>
      <w:r w:rsidR="005D4AE1">
        <w:rPr>
          <w:color w:val="auto"/>
          <w:lang w:eastAsia="lt-LT"/>
        </w:rPr>
        <w:t>,</w:t>
      </w:r>
      <w:r w:rsidR="006C7A5D">
        <w:rPr>
          <w:color w:val="auto"/>
          <w:lang w:eastAsia="lt-LT"/>
        </w:rPr>
        <w:t xml:space="preserve"> </w:t>
      </w:r>
      <w:r w:rsidR="00487088">
        <w:rPr>
          <w:color w:val="auto"/>
          <w:lang w:eastAsia="lt-LT"/>
        </w:rPr>
        <w:t xml:space="preserve">4.3.3 </w:t>
      </w:r>
      <w:r w:rsidR="005D4AE1">
        <w:rPr>
          <w:color w:val="auto"/>
          <w:lang w:eastAsia="lt-LT"/>
        </w:rPr>
        <w:t>pa</w:t>
      </w:r>
      <w:r w:rsidR="00487088">
        <w:rPr>
          <w:color w:val="auto"/>
          <w:lang w:eastAsia="lt-LT"/>
        </w:rPr>
        <w:t>punk</w:t>
      </w:r>
      <w:r w:rsidR="005D4AE1">
        <w:rPr>
          <w:color w:val="auto"/>
          <w:lang w:eastAsia="lt-LT"/>
        </w:rPr>
        <w:t>či</w:t>
      </w:r>
      <w:r w:rsidR="00487088">
        <w:rPr>
          <w:color w:val="auto"/>
          <w:lang w:eastAsia="lt-LT"/>
        </w:rPr>
        <w:t>u</w:t>
      </w:r>
      <w:r w:rsidR="004E3760">
        <w:rPr>
          <w:color w:val="auto"/>
          <w:lang w:eastAsia="lt-LT"/>
        </w:rPr>
        <w:t xml:space="preserve"> ir atsižvelgdama į</w:t>
      </w:r>
      <w:r w:rsidR="00487088">
        <w:rPr>
          <w:color w:val="auto"/>
          <w:lang w:eastAsia="lt-LT"/>
        </w:rPr>
        <w:t xml:space="preserve"> </w:t>
      </w:r>
      <w:r w:rsidR="006932F0">
        <w:rPr>
          <w:color w:val="auto"/>
          <w:lang w:eastAsia="lt-LT"/>
        </w:rPr>
        <w:t xml:space="preserve">Skuodo rajono savivaldybės administracijos </w:t>
      </w:r>
      <w:r w:rsidR="00831A01">
        <w:rPr>
          <w:color w:val="auto"/>
          <w:lang w:eastAsia="lt-LT"/>
        </w:rPr>
        <w:t>Teisės, personalo ir dokumentų valdymo skyriaus vyresniosios specialistės Reginos Šeputienės</w:t>
      </w:r>
      <w:r w:rsidR="006932F0">
        <w:rPr>
          <w:color w:val="auto"/>
          <w:lang w:eastAsia="lt-LT"/>
        </w:rPr>
        <w:t xml:space="preserve"> 202</w:t>
      </w:r>
      <w:r w:rsidR="00831A01">
        <w:rPr>
          <w:color w:val="auto"/>
          <w:lang w:eastAsia="lt-LT"/>
        </w:rPr>
        <w:t>5</w:t>
      </w:r>
      <w:r w:rsidR="006932F0">
        <w:rPr>
          <w:color w:val="auto"/>
          <w:lang w:eastAsia="lt-LT"/>
        </w:rPr>
        <w:t xml:space="preserve"> m. vasario </w:t>
      </w:r>
      <w:r w:rsidR="00831A01">
        <w:rPr>
          <w:color w:val="auto"/>
          <w:lang w:eastAsia="lt-LT"/>
        </w:rPr>
        <w:t>1</w:t>
      </w:r>
      <w:r w:rsidR="006932F0">
        <w:rPr>
          <w:color w:val="auto"/>
          <w:lang w:eastAsia="lt-LT"/>
        </w:rPr>
        <w:t>8 d. prašym</w:t>
      </w:r>
      <w:r w:rsidR="00EB63BE">
        <w:rPr>
          <w:color w:val="auto"/>
          <w:lang w:eastAsia="lt-LT"/>
        </w:rPr>
        <w:t>ą</w:t>
      </w:r>
      <w:r w:rsidR="006932F0">
        <w:rPr>
          <w:color w:val="auto"/>
          <w:lang w:eastAsia="lt-LT"/>
        </w:rPr>
        <w:t>,</w:t>
      </w:r>
      <w:r w:rsidR="00487088">
        <w:rPr>
          <w:color w:val="auto"/>
          <w:lang w:eastAsia="lt-LT"/>
        </w:rPr>
        <w:t xml:space="preserve"> </w:t>
      </w:r>
      <w:r w:rsidR="00336787">
        <w:rPr>
          <w:bCs/>
          <w:color w:val="auto"/>
          <w:lang w:eastAsia="lt-LT"/>
        </w:rPr>
        <w:t>Skuodo rajono savivaldybės taryba</w:t>
      </w:r>
      <w:r w:rsidR="00FE0954">
        <w:rPr>
          <w:bCs/>
          <w:color w:val="auto"/>
          <w:lang w:eastAsia="lt-LT"/>
        </w:rPr>
        <w:t xml:space="preserve">  </w:t>
      </w:r>
      <w:r w:rsidR="006932F0" w:rsidRPr="006932F0">
        <w:rPr>
          <w:bCs/>
          <w:color w:val="auto"/>
          <w:spacing w:val="40"/>
          <w:lang w:eastAsia="lt-LT"/>
        </w:rPr>
        <w:t>nusprendžia</w:t>
      </w:r>
      <w:r w:rsidR="00FE0954">
        <w:rPr>
          <w:bCs/>
          <w:color w:val="auto"/>
          <w:lang w:eastAsia="lt-LT"/>
        </w:rPr>
        <w:t>:</w:t>
      </w:r>
    </w:p>
    <w:p w14:paraId="48ACB257" w14:textId="56F5F461" w:rsidR="00507EFD" w:rsidRDefault="005D4AE1" w:rsidP="00221D91">
      <w:pPr>
        <w:pStyle w:val="Sraopastraipa"/>
        <w:numPr>
          <w:ilvl w:val="0"/>
          <w:numId w:val="1"/>
        </w:numPr>
        <w:jc w:val="both"/>
        <w:rPr>
          <w:bCs/>
          <w:color w:val="auto"/>
          <w:lang w:eastAsia="lt-LT"/>
        </w:rPr>
      </w:pPr>
      <w:r w:rsidRPr="006932F0">
        <w:rPr>
          <w:bCs/>
          <w:color w:val="auto"/>
          <w:lang w:eastAsia="lt-LT"/>
        </w:rPr>
        <w:t>D</w:t>
      </w:r>
      <w:r w:rsidR="008C3307" w:rsidRPr="006932F0">
        <w:rPr>
          <w:bCs/>
          <w:color w:val="auto"/>
          <w:lang w:eastAsia="lt-LT"/>
        </w:rPr>
        <w:t>eleguoti</w:t>
      </w:r>
      <w:r w:rsidR="002E0F96" w:rsidRPr="006932F0">
        <w:rPr>
          <w:bCs/>
          <w:color w:val="auto"/>
          <w:lang w:eastAsia="lt-LT"/>
        </w:rPr>
        <w:t xml:space="preserve"> </w:t>
      </w:r>
      <w:r w:rsidR="004E3760">
        <w:rPr>
          <w:bCs/>
          <w:color w:val="auto"/>
          <w:lang w:eastAsia="lt-LT"/>
        </w:rPr>
        <w:t xml:space="preserve">Skuodo rajono savivaldybės administracijos </w:t>
      </w:r>
      <w:r w:rsidR="004E3760" w:rsidRPr="00535B21">
        <w:rPr>
          <w:bCs/>
          <w:color w:val="auto"/>
          <w:lang w:eastAsia="lt-LT"/>
        </w:rPr>
        <w:t xml:space="preserve">Teisės, personalo ir dokumentų valdymo skyriaus </w:t>
      </w:r>
      <w:r w:rsidR="00535B21" w:rsidRPr="00535B21">
        <w:rPr>
          <w:bCs/>
          <w:color w:val="auto"/>
          <w:lang w:eastAsia="lt-LT"/>
        </w:rPr>
        <w:t>vyriausiąją</w:t>
      </w:r>
      <w:r w:rsidR="004E3760" w:rsidRPr="00535B21">
        <w:rPr>
          <w:bCs/>
          <w:color w:val="auto"/>
          <w:lang w:eastAsia="lt-LT"/>
        </w:rPr>
        <w:t xml:space="preserve"> specialistę </w:t>
      </w:r>
      <w:r w:rsidR="00535B21">
        <w:rPr>
          <w:bCs/>
          <w:color w:val="auto"/>
          <w:lang w:eastAsia="lt-LT"/>
        </w:rPr>
        <w:t>Redą Lenkytę-Maniukę</w:t>
      </w:r>
      <w:r w:rsidR="00C10ED1" w:rsidRPr="004E3760">
        <w:rPr>
          <w:bCs/>
          <w:color w:val="auto"/>
          <w:lang w:eastAsia="lt-LT"/>
        </w:rPr>
        <w:t xml:space="preserve"> </w:t>
      </w:r>
      <w:r w:rsidR="00C10ED1" w:rsidRPr="006932F0">
        <w:rPr>
          <w:bCs/>
          <w:color w:val="auto"/>
          <w:lang w:eastAsia="lt-LT"/>
        </w:rPr>
        <w:t>į Skuodo miesto vietos veiklos grupės valdymo organą</w:t>
      </w:r>
      <w:r w:rsidR="006D5653" w:rsidRPr="006932F0">
        <w:rPr>
          <w:bCs/>
          <w:color w:val="auto"/>
          <w:lang w:eastAsia="lt-LT"/>
        </w:rPr>
        <w:t xml:space="preserve"> – visuotinį susirinkimą.</w:t>
      </w:r>
      <w:r w:rsidR="008C3307" w:rsidRPr="006932F0">
        <w:rPr>
          <w:bCs/>
          <w:color w:val="auto"/>
          <w:lang w:eastAsia="lt-LT"/>
        </w:rPr>
        <w:t xml:space="preserve"> </w:t>
      </w:r>
    </w:p>
    <w:p w14:paraId="5B68E75F" w14:textId="34950A30" w:rsidR="00F64634" w:rsidRPr="00831A01" w:rsidRDefault="00F64634" w:rsidP="00831A01">
      <w:pPr>
        <w:pStyle w:val="Sraopastraipa"/>
        <w:numPr>
          <w:ilvl w:val="0"/>
          <w:numId w:val="1"/>
        </w:numPr>
        <w:jc w:val="both"/>
        <w:rPr>
          <w:bCs/>
          <w:color w:val="auto"/>
          <w:lang w:eastAsia="lt-LT"/>
        </w:rPr>
      </w:pPr>
      <w:r>
        <w:rPr>
          <w:bCs/>
          <w:color w:val="auto"/>
          <w:lang w:eastAsia="lt-LT"/>
        </w:rPr>
        <w:t>Pripažinti netekusi</w:t>
      </w:r>
      <w:r w:rsidR="00831A01">
        <w:rPr>
          <w:bCs/>
          <w:color w:val="auto"/>
          <w:lang w:eastAsia="lt-LT"/>
        </w:rPr>
        <w:t xml:space="preserve">u galios </w:t>
      </w:r>
      <w:r w:rsidR="00B01D6F" w:rsidRPr="00831A01">
        <w:rPr>
          <w:bCs/>
          <w:color w:val="auto"/>
          <w:lang w:eastAsia="lt-LT"/>
        </w:rPr>
        <w:t xml:space="preserve">Skuodo rajono savivaldybės tarybos </w:t>
      </w:r>
      <w:r w:rsidR="00831A01">
        <w:rPr>
          <w:bCs/>
          <w:color w:val="auto"/>
          <w:lang w:eastAsia="lt-LT"/>
        </w:rPr>
        <w:t>2024 m. vasario 29</w:t>
      </w:r>
      <w:r w:rsidR="00B01D6F" w:rsidRPr="00831A01">
        <w:rPr>
          <w:bCs/>
          <w:color w:val="auto"/>
          <w:lang w:eastAsia="lt-LT"/>
        </w:rPr>
        <w:t xml:space="preserve"> d. sprendimą Nr. T9-</w:t>
      </w:r>
      <w:r w:rsidR="00831A01">
        <w:rPr>
          <w:bCs/>
          <w:color w:val="auto"/>
          <w:lang w:eastAsia="lt-LT"/>
        </w:rPr>
        <w:t>39</w:t>
      </w:r>
      <w:r w:rsidR="00B01D6F" w:rsidRPr="00831A01">
        <w:rPr>
          <w:bCs/>
          <w:color w:val="auto"/>
          <w:lang w:eastAsia="lt-LT"/>
        </w:rPr>
        <w:t xml:space="preserve"> „</w:t>
      </w:r>
      <w:r w:rsidR="00831A01">
        <w:rPr>
          <w:color w:val="auto"/>
          <w:lang w:eastAsia="lt-LT"/>
        </w:rPr>
        <w:t>D</w:t>
      </w:r>
      <w:r w:rsidR="00831A01" w:rsidRPr="00831A01">
        <w:rPr>
          <w:color w:val="auto"/>
          <w:lang w:eastAsia="lt-LT"/>
        </w:rPr>
        <w:t>ėl atstovo delegavimo į Skuodo miesto vietos veiklos grupės valdymo organą</w:t>
      </w:r>
      <w:r w:rsidR="00EB63BE" w:rsidRPr="00831A01">
        <w:rPr>
          <w:bCs/>
          <w:color w:val="auto"/>
          <w:lang w:eastAsia="lt-LT"/>
        </w:rPr>
        <w:t>“.</w:t>
      </w:r>
    </w:p>
    <w:p w14:paraId="0E1922E7" w14:textId="1CB573E2" w:rsidR="00487088" w:rsidRPr="00076AEC" w:rsidRDefault="00E86A69" w:rsidP="00221D91">
      <w:pPr>
        <w:pStyle w:val="Sraopastraipa"/>
        <w:numPr>
          <w:ilvl w:val="0"/>
          <w:numId w:val="2"/>
        </w:numPr>
        <w:jc w:val="both"/>
      </w:pPr>
      <w:r>
        <w:rPr>
          <w:color w:val="000000"/>
        </w:rPr>
        <w:t xml:space="preserve">Nurodyti, </w:t>
      </w:r>
      <w:r w:rsidR="007318C9" w:rsidRPr="007318C9">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487088">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821E2C0" w:rsidR="00D52EBA" w:rsidRDefault="008C3307" w:rsidP="000B1B82">
            <w:pPr>
              <w:ind w:right="-105"/>
              <w:jc w:val="right"/>
            </w:pPr>
            <w:r>
              <w:t xml:space="preserve"> </w:t>
            </w:r>
          </w:p>
        </w:tc>
      </w:tr>
    </w:tbl>
    <w:p w14:paraId="759435A6" w14:textId="77777777" w:rsidR="00D52EBA" w:rsidRDefault="00D52EBA"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32263171" w14:textId="77777777" w:rsidR="00831A01" w:rsidRDefault="00831A01" w:rsidP="00D52EBA">
      <w:pPr>
        <w:jc w:val="both"/>
      </w:pPr>
    </w:p>
    <w:p w14:paraId="7EBDE152" w14:textId="77777777" w:rsidR="00831A01" w:rsidRDefault="00831A01" w:rsidP="00D52EBA">
      <w:pPr>
        <w:jc w:val="both"/>
      </w:pPr>
    </w:p>
    <w:p w14:paraId="43F560D5" w14:textId="77777777" w:rsidR="00831A01" w:rsidRDefault="00831A01" w:rsidP="00D52EBA">
      <w:pPr>
        <w:jc w:val="both"/>
      </w:pPr>
    </w:p>
    <w:p w14:paraId="43E57E18" w14:textId="77777777" w:rsidR="00831A01" w:rsidRDefault="00831A01" w:rsidP="00D52EBA">
      <w:pPr>
        <w:jc w:val="both"/>
      </w:pPr>
    </w:p>
    <w:p w14:paraId="1DCDD3B0" w14:textId="77777777" w:rsidR="00831A01" w:rsidRDefault="00831A01" w:rsidP="00D52EBA">
      <w:pPr>
        <w:jc w:val="both"/>
      </w:pPr>
    </w:p>
    <w:p w14:paraId="0F3A1265" w14:textId="77777777" w:rsidR="00831A01" w:rsidRDefault="00831A01" w:rsidP="00D52EBA">
      <w:pPr>
        <w:jc w:val="both"/>
      </w:pPr>
    </w:p>
    <w:p w14:paraId="5B067E90" w14:textId="77777777" w:rsidR="00831A01" w:rsidRDefault="00831A01" w:rsidP="00D52EBA">
      <w:pPr>
        <w:jc w:val="both"/>
      </w:pPr>
    </w:p>
    <w:p w14:paraId="23CF2177" w14:textId="7777777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537B64AF" w14:textId="77777777" w:rsidR="00A552EB" w:rsidRPr="00CA4AC0" w:rsidRDefault="00A552EB" w:rsidP="00CA4AC0">
      <w:pPr>
        <w:rPr>
          <w:lang w:eastAsia="de-DE"/>
        </w:rPr>
      </w:pPr>
    </w:p>
    <w:p w14:paraId="1DC30CF8" w14:textId="5ED53FDD" w:rsidR="00CA4AC0" w:rsidRDefault="00CA4AC0" w:rsidP="00CA4AC0">
      <w:pPr>
        <w:rPr>
          <w:lang w:eastAsia="de-DE"/>
        </w:rPr>
      </w:pPr>
    </w:p>
    <w:p w14:paraId="105888BC" w14:textId="77777777" w:rsidR="005D4AE1" w:rsidRDefault="005D4AE1" w:rsidP="00CA4AC0">
      <w:pPr>
        <w:rPr>
          <w:lang w:eastAsia="de-DE"/>
        </w:rPr>
      </w:pPr>
    </w:p>
    <w:p w14:paraId="7DF93212" w14:textId="3FCCB3C3" w:rsidR="00E24585" w:rsidRPr="00CA4AC0" w:rsidRDefault="006A2ECC" w:rsidP="006A2ECC">
      <w:pPr>
        <w:pStyle w:val="Antrats"/>
        <w:rPr>
          <w:lang w:eastAsia="de-DE"/>
        </w:rPr>
      </w:pPr>
      <w:r>
        <w:rPr>
          <w:lang w:eastAsia="de-DE"/>
        </w:rPr>
        <w:t>Regina Šeputienė, tel.</w:t>
      </w:r>
      <w:r w:rsidR="007803A4">
        <w:rPr>
          <w:lang w:eastAsia="de-DE"/>
        </w:rPr>
        <w:t xml:space="preserve"> </w:t>
      </w:r>
      <w:r>
        <w:rPr>
          <w:lang w:eastAsia="de-DE"/>
        </w:rPr>
        <w:t>0 647 37 022</w:t>
      </w:r>
    </w:p>
    <w:sectPr w:rsidR="00E24585" w:rsidRPr="00CA4AC0" w:rsidSect="00930DBA">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DCEE8" w14:textId="77777777" w:rsidR="0098640C" w:rsidRDefault="0098640C">
      <w:r>
        <w:separator/>
      </w:r>
    </w:p>
  </w:endnote>
  <w:endnote w:type="continuationSeparator" w:id="0">
    <w:p w14:paraId="47A6FA3B" w14:textId="77777777" w:rsidR="0098640C" w:rsidRDefault="0098640C">
      <w:r>
        <w:continuationSeparator/>
      </w:r>
    </w:p>
  </w:endnote>
  <w:endnote w:type="continuationNotice" w:id="1">
    <w:p w14:paraId="38D3F29A" w14:textId="77777777" w:rsidR="0098640C" w:rsidRDefault="00986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F73E4" w14:textId="77777777" w:rsidR="0098640C" w:rsidRDefault="0098640C">
      <w:r>
        <w:separator/>
      </w:r>
    </w:p>
  </w:footnote>
  <w:footnote w:type="continuationSeparator" w:id="0">
    <w:p w14:paraId="72FD0146" w14:textId="77777777" w:rsidR="0098640C" w:rsidRDefault="0098640C">
      <w:r>
        <w:continuationSeparator/>
      </w:r>
    </w:p>
  </w:footnote>
  <w:footnote w:type="continuationNotice" w:id="1">
    <w:p w14:paraId="3E8A8299" w14:textId="77777777" w:rsidR="0098640C" w:rsidRDefault="00986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535414AC" w:rsidR="009D39F9" w:rsidRPr="00900469" w:rsidRDefault="00EB63BE" w:rsidP="00435F45">
    <w:pPr>
      <w:pStyle w:val="Antrats"/>
      <w:jc w:val="right"/>
      <w:rPr>
        <w:b/>
        <w:i/>
        <w:iCs/>
      </w:rPr>
    </w:pPr>
    <w:r>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7AD"/>
    <w:multiLevelType w:val="multilevel"/>
    <w:tmpl w:val="94448D12"/>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Zero"/>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num w:numId="1" w16cid:durableId="1113816950">
    <w:abstractNumId w:val="0"/>
  </w:num>
  <w:num w:numId="2" w16cid:durableId="1057900563">
    <w:abstractNumId w:val="0"/>
    <w:lvlOverride w:ilvl="0">
      <w:lvl w:ilvl="0">
        <w:start w:val="1"/>
        <w:numFmt w:val="decimal"/>
        <w:suff w:val="space"/>
        <w:lvlText w:val="%1."/>
        <w:lvlJc w:val="left"/>
        <w:pPr>
          <w:ind w:left="0" w:firstLine="1247"/>
        </w:pPr>
        <w:rPr>
          <w:rFonts w:hint="default"/>
        </w:rPr>
      </w:lvl>
    </w:lvlOverride>
    <w:lvlOverride w:ilvl="1">
      <w:lvl w:ilvl="1">
        <w:start w:val="1"/>
        <w:numFmt w:val="decimal"/>
        <w:isLgl/>
        <w:suff w:val="space"/>
        <w:lvlText w:val="%1.%2."/>
        <w:lvlJc w:val="left"/>
        <w:pPr>
          <w:ind w:left="0" w:firstLine="1247"/>
        </w:pPr>
        <w:rPr>
          <w:rFonts w:hint="default"/>
        </w:rPr>
      </w:lvl>
    </w:lvlOverride>
    <w:lvlOverride w:ilvl="2">
      <w:lvl w:ilvl="2">
        <w:start w:val="1"/>
        <w:numFmt w:val="decimalZero"/>
        <w:isLgl/>
        <w:lvlText w:val="%1.%2.%3."/>
        <w:lvlJc w:val="left"/>
        <w:pPr>
          <w:tabs>
            <w:tab w:val="num" w:pos="1247"/>
          </w:tabs>
          <w:ind w:left="0" w:firstLine="1247"/>
        </w:pPr>
        <w:rPr>
          <w:rFonts w:hint="default"/>
        </w:rPr>
      </w:lvl>
    </w:lvlOverride>
    <w:lvlOverride w:ilvl="3">
      <w:lvl w:ilvl="3">
        <w:start w:val="1"/>
        <w:numFmt w:val="decimal"/>
        <w:isLgl/>
        <w:lvlText w:val="%1.%2.%3.%4."/>
        <w:lvlJc w:val="left"/>
        <w:pPr>
          <w:tabs>
            <w:tab w:val="num" w:pos="1247"/>
          </w:tabs>
          <w:ind w:left="0" w:firstLine="1247"/>
        </w:pPr>
        <w:rPr>
          <w:rFonts w:hint="default"/>
        </w:rPr>
      </w:lvl>
    </w:lvlOverride>
    <w:lvlOverride w:ilvl="4">
      <w:lvl w:ilvl="4">
        <w:start w:val="1"/>
        <w:numFmt w:val="decimal"/>
        <w:isLgl/>
        <w:lvlText w:val="%1.%2.%3.%4.%5."/>
        <w:lvlJc w:val="left"/>
        <w:pPr>
          <w:tabs>
            <w:tab w:val="num" w:pos="1247"/>
          </w:tabs>
          <w:ind w:left="0" w:firstLine="1247"/>
        </w:pPr>
        <w:rPr>
          <w:rFonts w:hint="default"/>
        </w:rPr>
      </w:lvl>
    </w:lvlOverride>
    <w:lvlOverride w:ilvl="5">
      <w:lvl w:ilvl="5">
        <w:start w:val="1"/>
        <w:numFmt w:val="decimal"/>
        <w:isLgl/>
        <w:lvlText w:val="%1.%2.%3.%4.%5.%6."/>
        <w:lvlJc w:val="left"/>
        <w:pPr>
          <w:tabs>
            <w:tab w:val="num" w:pos="1247"/>
          </w:tabs>
          <w:ind w:left="0" w:firstLine="1247"/>
        </w:pPr>
        <w:rPr>
          <w:rFonts w:hint="default"/>
        </w:rPr>
      </w:lvl>
    </w:lvlOverride>
    <w:lvlOverride w:ilvl="6">
      <w:lvl w:ilvl="6">
        <w:start w:val="1"/>
        <w:numFmt w:val="decimal"/>
        <w:isLgl/>
        <w:lvlText w:val="%1.%2.%3.%4.%5.%6.%7."/>
        <w:lvlJc w:val="left"/>
        <w:pPr>
          <w:tabs>
            <w:tab w:val="num" w:pos="1247"/>
          </w:tabs>
          <w:ind w:left="0" w:firstLine="1247"/>
        </w:pPr>
        <w:rPr>
          <w:rFonts w:hint="default"/>
        </w:rPr>
      </w:lvl>
    </w:lvlOverride>
    <w:lvlOverride w:ilvl="7">
      <w:lvl w:ilvl="7">
        <w:start w:val="1"/>
        <w:numFmt w:val="decimal"/>
        <w:isLgl/>
        <w:lvlText w:val="%1.%2.%3.%4.%5.%6.%7.%8."/>
        <w:lvlJc w:val="left"/>
        <w:pPr>
          <w:tabs>
            <w:tab w:val="num" w:pos="1247"/>
          </w:tabs>
          <w:ind w:left="0" w:firstLine="1247"/>
        </w:pPr>
        <w:rPr>
          <w:rFonts w:hint="default"/>
        </w:rPr>
      </w:lvl>
    </w:lvlOverride>
    <w:lvlOverride w:ilvl="8">
      <w:lvl w:ilvl="8">
        <w:start w:val="1"/>
        <w:numFmt w:val="decimal"/>
        <w:isLgl/>
        <w:lvlText w:val="%1.%2.%3.%4.%5.%6.%7.%8.%9."/>
        <w:lvlJc w:val="left"/>
        <w:pPr>
          <w:tabs>
            <w:tab w:val="num" w:pos="1247"/>
          </w:tabs>
          <w:ind w:left="0" w:firstLine="124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76AEC"/>
    <w:rsid w:val="00083550"/>
    <w:rsid w:val="0009430B"/>
    <w:rsid w:val="000B77A6"/>
    <w:rsid w:val="00120780"/>
    <w:rsid w:val="00132B08"/>
    <w:rsid w:val="00136611"/>
    <w:rsid w:val="00147F1A"/>
    <w:rsid w:val="00156796"/>
    <w:rsid w:val="00176B4E"/>
    <w:rsid w:val="001813E0"/>
    <w:rsid w:val="00194A31"/>
    <w:rsid w:val="001A2975"/>
    <w:rsid w:val="001C5A91"/>
    <w:rsid w:val="00202F12"/>
    <w:rsid w:val="00221D91"/>
    <w:rsid w:val="002279C9"/>
    <w:rsid w:val="00262357"/>
    <w:rsid w:val="002C0AAA"/>
    <w:rsid w:val="002E0F96"/>
    <w:rsid w:val="002F6C82"/>
    <w:rsid w:val="003067BC"/>
    <w:rsid w:val="0031215D"/>
    <w:rsid w:val="003125CA"/>
    <w:rsid w:val="00317FD8"/>
    <w:rsid w:val="00336787"/>
    <w:rsid w:val="00366A89"/>
    <w:rsid w:val="00366F0A"/>
    <w:rsid w:val="00396B9F"/>
    <w:rsid w:val="00435F45"/>
    <w:rsid w:val="00466012"/>
    <w:rsid w:val="00487088"/>
    <w:rsid w:val="004B74A6"/>
    <w:rsid w:val="004D6394"/>
    <w:rsid w:val="004E3760"/>
    <w:rsid w:val="004E6461"/>
    <w:rsid w:val="004F1E4B"/>
    <w:rsid w:val="005045C3"/>
    <w:rsid w:val="00505929"/>
    <w:rsid w:val="00507EFD"/>
    <w:rsid w:val="00535B21"/>
    <w:rsid w:val="00552B06"/>
    <w:rsid w:val="005A1C80"/>
    <w:rsid w:val="005D4AE1"/>
    <w:rsid w:val="006637FD"/>
    <w:rsid w:val="006932F0"/>
    <w:rsid w:val="00697435"/>
    <w:rsid w:val="006A2ECC"/>
    <w:rsid w:val="006C3BF5"/>
    <w:rsid w:val="006C7A5D"/>
    <w:rsid w:val="006D4BF0"/>
    <w:rsid w:val="006D5653"/>
    <w:rsid w:val="006D693F"/>
    <w:rsid w:val="007318C9"/>
    <w:rsid w:val="00751E1B"/>
    <w:rsid w:val="0075400D"/>
    <w:rsid w:val="007803A4"/>
    <w:rsid w:val="007879AA"/>
    <w:rsid w:val="007961B8"/>
    <w:rsid w:val="007A6435"/>
    <w:rsid w:val="007D13F8"/>
    <w:rsid w:val="007E7A58"/>
    <w:rsid w:val="00800AF1"/>
    <w:rsid w:val="00820AF6"/>
    <w:rsid w:val="00831A01"/>
    <w:rsid w:val="00860E0E"/>
    <w:rsid w:val="00883039"/>
    <w:rsid w:val="00885DF0"/>
    <w:rsid w:val="00887941"/>
    <w:rsid w:val="008C3307"/>
    <w:rsid w:val="008E1E5C"/>
    <w:rsid w:val="00900469"/>
    <w:rsid w:val="00903149"/>
    <w:rsid w:val="00930DBA"/>
    <w:rsid w:val="009727A9"/>
    <w:rsid w:val="00982FE5"/>
    <w:rsid w:val="0098640C"/>
    <w:rsid w:val="0098737E"/>
    <w:rsid w:val="009940B2"/>
    <w:rsid w:val="009A07A9"/>
    <w:rsid w:val="009C6FE9"/>
    <w:rsid w:val="009D39F9"/>
    <w:rsid w:val="009D7E37"/>
    <w:rsid w:val="009E51F4"/>
    <w:rsid w:val="009F1989"/>
    <w:rsid w:val="00A02500"/>
    <w:rsid w:val="00A03F21"/>
    <w:rsid w:val="00A34DFF"/>
    <w:rsid w:val="00A52F9C"/>
    <w:rsid w:val="00A552EB"/>
    <w:rsid w:val="00A73982"/>
    <w:rsid w:val="00AB5F9D"/>
    <w:rsid w:val="00AF6D03"/>
    <w:rsid w:val="00B01D6F"/>
    <w:rsid w:val="00B15216"/>
    <w:rsid w:val="00B3154B"/>
    <w:rsid w:val="00B37015"/>
    <w:rsid w:val="00BB231F"/>
    <w:rsid w:val="00BD4765"/>
    <w:rsid w:val="00C10ED1"/>
    <w:rsid w:val="00C410C3"/>
    <w:rsid w:val="00CA4AC0"/>
    <w:rsid w:val="00CA7D0F"/>
    <w:rsid w:val="00CD1B69"/>
    <w:rsid w:val="00CF1F13"/>
    <w:rsid w:val="00D11E4E"/>
    <w:rsid w:val="00D52EBA"/>
    <w:rsid w:val="00DC74C1"/>
    <w:rsid w:val="00DF13D1"/>
    <w:rsid w:val="00E15DFA"/>
    <w:rsid w:val="00E24585"/>
    <w:rsid w:val="00E2791D"/>
    <w:rsid w:val="00E77843"/>
    <w:rsid w:val="00E77B06"/>
    <w:rsid w:val="00E8579E"/>
    <w:rsid w:val="00E86A69"/>
    <w:rsid w:val="00EB63BE"/>
    <w:rsid w:val="00EC0413"/>
    <w:rsid w:val="00F06398"/>
    <w:rsid w:val="00F64634"/>
    <w:rsid w:val="00FA3535"/>
    <w:rsid w:val="00FD2193"/>
    <w:rsid w:val="00FE095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803A4"/>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93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1039</Words>
  <Characters>593</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2023-05-02T05:52:00Z</cp:lastPrinted>
  <dcterms:created xsi:type="dcterms:W3CDTF">2025-03-10T08:37:00Z</dcterms:created>
  <dcterms:modified xsi:type="dcterms:W3CDTF">2025-03-10T08:40:00Z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